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E41A" w14:textId="6C2D54CD" w:rsidR="00AE7987" w:rsidRDefault="00C87CAA" w:rsidP="00BA09E5">
      <w:r w:rsidRPr="00B5188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ACFE0" wp14:editId="0D2E94F4">
                <wp:simplePos x="0" y="0"/>
                <wp:positionH relativeFrom="margin">
                  <wp:posOffset>-85725</wp:posOffset>
                </wp:positionH>
                <wp:positionV relativeFrom="paragraph">
                  <wp:posOffset>904875</wp:posOffset>
                </wp:positionV>
                <wp:extent cx="6172200" cy="20574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C0FC" w14:textId="5334E6E4" w:rsidR="00B76B11" w:rsidRPr="006C5611" w:rsidRDefault="00B76B1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5611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B51885" w:rsidRPr="006C5611">
                              <w:rPr>
                                <w:b/>
                                <w:bCs/>
                              </w:rPr>
                              <w:t>pplication</w:t>
                            </w:r>
                            <w:r w:rsidR="00BB4B0C" w:rsidRPr="006C5611">
                              <w:rPr>
                                <w:b/>
                                <w:bCs/>
                              </w:rPr>
                              <w:t xml:space="preserve"> process</w:t>
                            </w:r>
                            <w:r w:rsidRPr="006C5611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DC156A6" w14:textId="0FA2EDBA" w:rsidR="003D170A" w:rsidRPr="006C5611" w:rsidRDefault="00D2283B">
                            <w:r w:rsidRPr="006C5611">
                              <w:t xml:space="preserve">To make your application, you will need to </w:t>
                            </w:r>
                          </w:p>
                          <w:p w14:paraId="7886C418" w14:textId="05619F29" w:rsidR="003D170A" w:rsidRPr="006C5611" w:rsidRDefault="003D170A">
                            <w:r w:rsidRPr="006C5611">
                              <w:t>Complete the Myositis UK</w:t>
                            </w:r>
                            <w:r w:rsidR="00E7729E">
                              <w:t xml:space="preserve"> ‘</w:t>
                            </w:r>
                            <w:r w:rsidRPr="006C5611">
                              <w:t xml:space="preserve">Small grant scheme application form’ and send it together with a copy of your mini </w:t>
                            </w:r>
                            <w:r w:rsidRPr="00264C2B">
                              <w:t>CV</w:t>
                            </w:r>
                            <w:r w:rsidR="00000F46" w:rsidRPr="00264C2B">
                              <w:t xml:space="preserve"> (</w:t>
                            </w:r>
                            <w:r w:rsidR="000C75B3" w:rsidRPr="00264C2B">
                              <w:t>2</w:t>
                            </w:r>
                            <w:r w:rsidR="00000F46" w:rsidRPr="00264C2B">
                              <w:t xml:space="preserve"> pages maximum)</w:t>
                            </w:r>
                            <w:r w:rsidRPr="00264C2B">
                              <w:t>.</w:t>
                            </w:r>
                          </w:p>
                          <w:p w14:paraId="111AA48F" w14:textId="3C4F849D" w:rsidR="003D170A" w:rsidRPr="006C5611" w:rsidRDefault="003D170A">
                            <w:r w:rsidRPr="006C5611">
                              <w:t xml:space="preserve">This should be sent </w:t>
                            </w:r>
                            <w:r w:rsidR="006C5611">
                              <w:t>as a single pdf attachment</w:t>
                            </w:r>
                            <w:r w:rsidRPr="006C5611">
                              <w:t xml:space="preserve"> to the small grants scheme coordinato</w:t>
                            </w:r>
                            <w:r w:rsidR="006C5611">
                              <w:t>r</w:t>
                            </w:r>
                            <w:r w:rsidRPr="006C5611">
                              <w:t xml:space="preserve"> – Mr Paul New, at </w:t>
                            </w:r>
                            <w:hyperlink r:id="rId7" w:history="1">
                              <w:r w:rsidRPr="006C5611">
                                <w:rPr>
                                  <w:rStyle w:val="Hyperlink"/>
                                </w:rPr>
                                <w:t>paul.new2@nca.nhs.uk</w:t>
                              </w:r>
                            </w:hyperlink>
                            <w:r w:rsidRPr="006C5611">
                              <w:t xml:space="preserve"> </w:t>
                            </w:r>
                            <w:r w:rsidR="006C5611">
                              <w:t>(before the grant call close date)</w:t>
                            </w:r>
                          </w:p>
                          <w:p w14:paraId="6BC94E07" w14:textId="4EEBED85" w:rsidR="004E6E3B" w:rsidRPr="004E6E3B" w:rsidRDefault="004E6E3B">
                            <w:r>
                              <w:t>An electronic cop</w:t>
                            </w:r>
                            <w:r w:rsidRPr="00C67A60">
                              <w:t xml:space="preserve">y of the Myositis UK </w:t>
                            </w:r>
                            <w:r w:rsidR="00714E0C">
                              <w:t>‘</w:t>
                            </w:r>
                            <w:r w:rsidRPr="00C67A60">
                              <w:t>Small grant scheme application form</w:t>
                            </w:r>
                            <w:r w:rsidR="00714E0C">
                              <w:t>’</w:t>
                            </w:r>
                            <w:r w:rsidRPr="00C67A60">
                              <w:t xml:space="preserve"> can be found on the Myositis UK website</w:t>
                            </w:r>
                            <w:r w:rsidR="00C67A60" w:rsidRPr="00C67A60">
                              <w:t xml:space="preserve"> </w:t>
                            </w:r>
                            <w:hyperlink r:id="rId8" w:history="1">
                              <w:r w:rsidR="00C67A60" w:rsidRPr="00C67A60">
                                <w:rPr>
                                  <w:rStyle w:val="Hyperlink"/>
                                </w:rPr>
                                <w:t>https://www.myositis.org.uk</w:t>
                              </w:r>
                            </w:hyperlink>
                          </w:p>
                          <w:p w14:paraId="2B6A4963" w14:textId="77777777" w:rsidR="004E6E3B" w:rsidRDefault="004E6E3B"/>
                          <w:p w14:paraId="6D73A724" w14:textId="77777777" w:rsidR="00447637" w:rsidRDefault="00447637"/>
                          <w:p w14:paraId="0BF5CEBA" w14:textId="77777777" w:rsidR="00BA09E5" w:rsidRDefault="00BA09E5"/>
                          <w:p w14:paraId="2166AB9D" w14:textId="77777777" w:rsidR="0024522B" w:rsidRDefault="00245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AC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71.25pt;width:486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zUDgIAACAEAAAOAAAAZHJzL2Uyb0RvYy54bWysU9tu2zAMfR+wfxD0vtgxkqY14hRdugwD&#10;ugvQ7QNkWY6FSaImKbGzrx8lu2l2exmmB4EUqUPykFzfDlqRo3BegqnofJZTIgyHRpp9Rb983r26&#10;ps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">
                <v:textbox>
                  <w:txbxContent>
                    <w:p w14:paraId="1681C0FC" w14:textId="5334E6E4" w:rsidR="00B76B11" w:rsidRPr="006C5611" w:rsidRDefault="00B76B11">
                      <w:pPr>
                        <w:rPr>
                          <w:b/>
                          <w:bCs/>
                        </w:rPr>
                      </w:pPr>
                      <w:r w:rsidRPr="006C5611">
                        <w:rPr>
                          <w:b/>
                          <w:bCs/>
                        </w:rPr>
                        <w:t>A</w:t>
                      </w:r>
                      <w:r w:rsidR="00B51885" w:rsidRPr="006C5611">
                        <w:rPr>
                          <w:b/>
                          <w:bCs/>
                        </w:rPr>
                        <w:t>pplication</w:t>
                      </w:r>
                      <w:r w:rsidR="00BB4B0C" w:rsidRPr="006C5611">
                        <w:rPr>
                          <w:b/>
                          <w:bCs/>
                        </w:rPr>
                        <w:t xml:space="preserve"> process</w:t>
                      </w:r>
                      <w:r w:rsidRPr="006C5611">
                        <w:rPr>
                          <w:b/>
                          <w:bCs/>
                        </w:rPr>
                        <w:t>:</w:t>
                      </w:r>
                    </w:p>
                    <w:p w14:paraId="5DC156A6" w14:textId="0FA2EDBA" w:rsidR="003D170A" w:rsidRPr="006C5611" w:rsidRDefault="00D2283B">
                      <w:r w:rsidRPr="006C5611">
                        <w:t xml:space="preserve">To make your application, you will need to </w:t>
                      </w:r>
                    </w:p>
                    <w:p w14:paraId="7886C418" w14:textId="05619F29" w:rsidR="003D170A" w:rsidRPr="006C5611" w:rsidRDefault="003D170A">
                      <w:r w:rsidRPr="006C5611">
                        <w:t>Complete the Myositis UK</w:t>
                      </w:r>
                      <w:r w:rsidR="00E7729E">
                        <w:t xml:space="preserve"> ‘</w:t>
                      </w:r>
                      <w:r w:rsidRPr="006C5611">
                        <w:t xml:space="preserve">Small grant scheme application form’ and send it together with a copy of your mini </w:t>
                      </w:r>
                      <w:r w:rsidRPr="00264C2B">
                        <w:t>CV</w:t>
                      </w:r>
                      <w:r w:rsidR="00000F46" w:rsidRPr="00264C2B">
                        <w:t xml:space="preserve"> (</w:t>
                      </w:r>
                      <w:r w:rsidR="000C75B3" w:rsidRPr="00264C2B">
                        <w:t>2</w:t>
                      </w:r>
                      <w:r w:rsidR="00000F46" w:rsidRPr="00264C2B">
                        <w:t xml:space="preserve"> pages maximum)</w:t>
                      </w:r>
                      <w:r w:rsidRPr="00264C2B">
                        <w:t>.</w:t>
                      </w:r>
                    </w:p>
                    <w:p w14:paraId="111AA48F" w14:textId="3C4F849D" w:rsidR="003D170A" w:rsidRPr="006C5611" w:rsidRDefault="003D170A">
                      <w:r w:rsidRPr="006C5611">
                        <w:t xml:space="preserve">This should be sent </w:t>
                      </w:r>
                      <w:r w:rsidR="006C5611">
                        <w:t>as a single pdf attachment</w:t>
                      </w:r>
                      <w:r w:rsidRPr="006C5611">
                        <w:t xml:space="preserve"> to the small grants scheme coordinato</w:t>
                      </w:r>
                      <w:r w:rsidR="006C5611">
                        <w:t>r</w:t>
                      </w:r>
                      <w:r w:rsidRPr="006C5611">
                        <w:t xml:space="preserve"> – Mr Paul New, at </w:t>
                      </w:r>
                      <w:hyperlink r:id="rId9" w:history="1">
                        <w:r w:rsidRPr="006C5611">
                          <w:rPr>
                            <w:rStyle w:val="Hyperlink"/>
                          </w:rPr>
                          <w:t>paul.new2@nca.nhs.uk</w:t>
                        </w:r>
                      </w:hyperlink>
                      <w:r w:rsidRPr="006C5611">
                        <w:t xml:space="preserve"> </w:t>
                      </w:r>
                      <w:r w:rsidR="006C5611">
                        <w:t>(before the grant call close date)</w:t>
                      </w:r>
                    </w:p>
                    <w:p w14:paraId="6BC94E07" w14:textId="4EEBED85" w:rsidR="004E6E3B" w:rsidRPr="004E6E3B" w:rsidRDefault="004E6E3B">
                      <w:r>
                        <w:t>An electronic cop</w:t>
                      </w:r>
                      <w:r w:rsidRPr="00C67A60">
                        <w:t xml:space="preserve">y of the Myositis UK </w:t>
                      </w:r>
                      <w:r w:rsidR="00714E0C">
                        <w:t>‘</w:t>
                      </w:r>
                      <w:r w:rsidRPr="00C67A60">
                        <w:t>Small grant scheme application form</w:t>
                      </w:r>
                      <w:r w:rsidR="00714E0C">
                        <w:t>’</w:t>
                      </w:r>
                      <w:r w:rsidRPr="00C67A60">
                        <w:t xml:space="preserve"> can be found on the Myositis UK website</w:t>
                      </w:r>
                      <w:r w:rsidR="00C67A60" w:rsidRPr="00C67A60">
                        <w:t xml:space="preserve"> </w:t>
                      </w:r>
                      <w:hyperlink r:id="rId10" w:history="1">
                        <w:r w:rsidR="00C67A60" w:rsidRPr="00C67A60">
                          <w:rPr>
                            <w:rStyle w:val="Hyperlink"/>
                          </w:rPr>
                          <w:t>https://www.myositis.org.uk</w:t>
                        </w:r>
                      </w:hyperlink>
                    </w:p>
                    <w:p w14:paraId="2B6A4963" w14:textId="77777777" w:rsidR="004E6E3B" w:rsidRDefault="004E6E3B"/>
                    <w:p w14:paraId="6D73A724" w14:textId="77777777" w:rsidR="00447637" w:rsidRDefault="00447637"/>
                    <w:p w14:paraId="0BF5CEBA" w14:textId="77777777" w:rsidR="00BA09E5" w:rsidRDefault="00BA09E5"/>
                    <w:p w14:paraId="2166AB9D" w14:textId="77777777" w:rsidR="0024522B" w:rsidRDefault="0024522B"/>
                  </w:txbxContent>
                </v:textbox>
                <w10:wrap type="square" anchorx="margin"/>
              </v:shape>
            </w:pict>
          </mc:Fallback>
        </mc:AlternateContent>
      </w:r>
      <w:r w:rsidR="00B51885" w:rsidRPr="00B51885">
        <w:rPr>
          <w:b/>
          <w:bCs/>
        </w:rPr>
        <w:t>Introduction:</w:t>
      </w:r>
      <w:r w:rsidR="00B51885">
        <w:t xml:space="preserve"> </w:t>
      </w:r>
      <w:r w:rsidR="004C33CE">
        <w:t xml:space="preserve">Myositis UK is a charitable organisation, that awards small grants of up </w:t>
      </w:r>
      <w:r w:rsidR="004C33CE" w:rsidRPr="00264C2B">
        <w:t>to £</w:t>
      </w:r>
      <w:r w:rsidR="00EB7129" w:rsidRPr="00264C2B">
        <w:t>2</w:t>
      </w:r>
      <w:r w:rsidR="000C75B3" w:rsidRPr="00264C2B">
        <w:t>5</w:t>
      </w:r>
      <w:r w:rsidR="004C33CE" w:rsidRPr="00264C2B">
        <w:t>,000, to</w:t>
      </w:r>
      <w:r w:rsidR="004C33CE">
        <w:t xml:space="preserve"> </w:t>
      </w:r>
      <w:r w:rsidR="00C2041C">
        <w:t xml:space="preserve">UK </w:t>
      </w:r>
      <w:r w:rsidR="004C33CE">
        <w:t>researcher</w:t>
      </w:r>
      <w:r w:rsidR="00AE7987">
        <w:t xml:space="preserve">s working </w:t>
      </w:r>
      <w:r w:rsidR="00A01C74">
        <w:t>within</w:t>
      </w:r>
      <w:r w:rsidR="00AE7987">
        <w:t xml:space="preserve"> the field of myositis. Each year, </w:t>
      </w:r>
      <w:r w:rsidR="00CF4F59">
        <w:t xml:space="preserve">Myositis UK will support </w:t>
      </w:r>
      <w:r w:rsidR="00AE7987">
        <w:t xml:space="preserve">up to 4 such grants, with funding calls taking place </w:t>
      </w:r>
      <w:r w:rsidR="00A01C74">
        <w:t>every 6 months</w:t>
      </w:r>
      <w:r w:rsidR="00AE7987">
        <w:t xml:space="preserve">. </w:t>
      </w:r>
      <w:r w:rsidR="00C2041C">
        <w:t>T</w:t>
      </w:r>
      <w:r w:rsidR="00C3012C">
        <w:t>he following steps are involved in the application</w:t>
      </w:r>
      <w:r w:rsidR="006703A1">
        <w:t xml:space="preserve"> and </w:t>
      </w:r>
      <w:r w:rsidR="008D0C81">
        <w:t>review</w:t>
      </w:r>
      <w:r w:rsidR="006703A1">
        <w:t xml:space="preserve"> </w:t>
      </w:r>
      <w:r w:rsidR="00C3012C">
        <w:t>process</w:t>
      </w:r>
      <w:r w:rsidR="0084664F">
        <w:t>.</w:t>
      </w:r>
      <w:r w:rsidR="00AE7987">
        <w:t xml:space="preserve"> </w:t>
      </w:r>
    </w:p>
    <w:p w14:paraId="5A6A5F93" w14:textId="68F0B0AB" w:rsidR="008B7133" w:rsidRPr="00BE1626" w:rsidRDefault="001925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EF3078" wp14:editId="448AB16D">
                <wp:simplePos x="0" y="0"/>
                <wp:positionH relativeFrom="margin">
                  <wp:posOffset>-57150</wp:posOffset>
                </wp:positionH>
                <wp:positionV relativeFrom="paragraph">
                  <wp:posOffset>2743835</wp:posOffset>
                </wp:positionV>
                <wp:extent cx="6153150" cy="2305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5415" w14:textId="64B70E33" w:rsidR="00B51885" w:rsidRPr="0019252E" w:rsidRDefault="00B51885" w:rsidP="00A33F1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9252E">
                              <w:rPr>
                                <w:b/>
                                <w:bCs/>
                              </w:rPr>
                              <w:t>Review</w:t>
                            </w:r>
                            <w:r w:rsidR="00BB4B0C" w:rsidRPr="0019252E">
                              <w:rPr>
                                <w:b/>
                                <w:bCs/>
                              </w:rPr>
                              <w:t xml:space="preserve"> process</w:t>
                            </w:r>
                            <w:r w:rsidRPr="0019252E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DD03CAA" w14:textId="30A730A6" w:rsidR="000F7F49" w:rsidRPr="0019252E" w:rsidRDefault="00C67A60" w:rsidP="000F7F49">
                            <w:pPr>
                              <w:spacing w:after="0" w:line="240" w:lineRule="auto"/>
                            </w:pPr>
                            <w:bookmarkStart w:id="0" w:name="_Hlk115789179"/>
                            <w:r w:rsidRPr="0019252E">
                              <w:t xml:space="preserve">After the grant call close date, the Myositis UK - Scientific Advisory Committee (SAC), will arrange for independent review of </w:t>
                            </w:r>
                            <w:r w:rsidR="00EF7D84" w:rsidRPr="0019252E">
                              <w:t xml:space="preserve">all </w:t>
                            </w:r>
                            <w:r w:rsidRPr="0019252E">
                              <w:t xml:space="preserve">applications and will gather </w:t>
                            </w:r>
                            <w:r w:rsidR="00247D7F" w:rsidRPr="0019252E">
                              <w:t>reviewer’s</w:t>
                            </w:r>
                            <w:r w:rsidRPr="0019252E">
                              <w:t xml:space="preserve"> comments and scores. </w:t>
                            </w:r>
                          </w:p>
                          <w:p w14:paraId="31EAB9B8" w14:textId="77777777" w:rsidR="000F7F49" w:rsidRPr="0019252E" w:rsidRDefault="000F7F49" w:rsidP="000F7F49">
                            <w:pPr>
                              <w:spacing w:after="0" w:line="240" w:lineRule="auto"/>
                            </w:pPr>
                          </w:p>
                          <w:p w14:paraId="7B290EF8" w14:textId="28F6D0E5" w:rsidR="000F7F49" w:rsidRPr="0019252E" w:rsidRDefault="00C67A60" w:rsidP="000F7F49">
                            <w:pPr>
                              <w:spacing w:after="0" w:line="240" w:lineRule="auto"/>
                            </w:pPr>
                            <w:r w:rsidRPr="0019252E">
                              <w:t xml:space="preserve">The SAC will then meet virtually to discuss and reach a consensus decision </w:t>
                            </w:r>
                            <w:r w:rsidR="00EF7D84" w:rsidRPr="0019252E">
                              <w:t>regarding</w:t>
                            </w:r>
                            <w:r w:rsidRPr="0019252E">
                              <w:t xml:space="preserve"> award</w:t>
                            </w:r>
                            <w:r w:rsidR="00360A9F" w:rsidRPr="0019252E">
                              <w:t>s</w:t>
                            </w:r>
                            <w:r w:rsidRPr="0019252E">
                              <w:t xml:space="preserve">. They </w:t>
                            </w:r>
                            <w:r w:rsidR="0019252E" w:rsidRPr="0019252E">
                              <w:t>will convey</w:t>
                            </w:r>
                            <w:r w:rsidRPr="0019252E">
                              <w:t xml:space="preserve"> their recommendations to the Myositis UK Medical Advisory Board (MAB), who in turn, will inform Myositis UK and the Board of Trustees.</w:t>
                            </w:r>
                            <w:bookmarkEnd w:id="0"/>
                            <w:r w:rsidRPr="0019252E">
                              <w:t xml:space="preserve"> </w:t>
                            </w:r>
                          </w:p>
                          <w:p w14:paraId="60ACD18C" w14:textId="77777777" w:rsidR="000F7F49" w:rsidRPr="0019252E" w:rsidRDefault="000F7F49" w:rsidP="000F7F49">
                            <w:pPr>
                              <w:spacing w:after="0" w:line="240" w:lineRule="auto"/>
                            </w:pPr>
                          </w:p>
                          <w:p w14:paraId="7E96DE97" w14:textId="56B68FC3" w:rsidR="00C67A60" w:rsidRPr="0019252E" w:rsidRDefault="00B14607" w:rsidP="000F7F49">
                            <w:pPr>
                              <w:spacing w:after="0" w:line="240" w:lineRule="auto"/>
                            </w:pPr>
                            <w:r>
                              <w:t>Myositis UK</w:t>
                            </w:r>
                            <w:r w:rsidR="00C67A60" w:rsidRPr="0019252E">
                              <w:t xml:space="preserve"> will send email notification of the decision outcome to applicants within 10 weeks of the call closing date. Those awarded will receive a</w:t>
                            </w:r>
                            <w:r w:rsidR="000C75B3">
                              <w:t>n award</w:t>
                            </w:r>
                            <w:r w:rsidR="00C67A60" w:rsidRPr="0019252E">
                              <w:t xml:space="preserve"> letter from Myositis UK</w:t>
                            </w:r>
                            <w:r w:rsidR="00000F46">
                              <w:t>, along with the Terms and Conditions of the grant and summary feedback of reviewer’s comments.</w:t>
                            </w:r>
                            <w:r w:rsidR="00C67A60" w:rsidRPr="0019252E">
                              <w:t xml:space="preserve"> </w:t>
                            </w:r>
                          </w:p>
                          <w:p w14:paraId="33251801" w14:textId="77777777" w:rsidR="00C67A60" w:rsidRPr="0019252E" w:rsidRDefault="00C67A60" w:rsidP="00C67A60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07BA11B" w14:textId="77777777" w:rsidR="00526305" w:rsidRPr="0019252E" w:rsidRDefault="00526305" w:rsidP="00A33F15">
                            <w:pPr>
                              <w:jc w:val="both"/>
                            </w:pPr>
                          </w:p>
                          <w:p w14:paraId="453808E4" w14:textId="522C2016" w:rsidR="00A33F15" w:rsidRDefault="00A33F15" w:rsidP="00A33F15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11B9F06B" w14:textId="77777777" w:rsidR="00A33F15" w:rsidRDefault="00A33F15" w:rsidP="00A33F15">
                            <w:pPr>
                              <w:jc w:val="both"/>
                            </w:pPr>
                          </w:p>
                          <w:p w14:paraId="49F2CCCF" w14:textId="78DF4CAA" w:rsidR="002C262A" w:rsidRDefault="002C26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3078" id="_x0000_s1027" type="#_x0000_t202" style="position:absolute;margin-left:-4.5pt;margin-top:216.05pt;width:484.5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">
                <v:textbox>
                  <w:txbxContent>
                    <w:p w14:paraId="1EC95415" w14:textId="64B70E33" w:rsidR="00B51885" w:rsidRPr="0019252E" w:rsidRDefault="00B51885" w:rsidP="00A33F15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19252E">
                        <w:rPr>
                          <w:b/>
                          <w:bCs/>
                        </w:rPr>
                        <w:t>Review</w:t>
                      </w:r>
                      <w:r w:rsidR="00BB4B0C" w:rsidRPr="0019252E">
                        <w:rPr>
                          <w:b/>
                          <w:bCs/>
                        </w:rPr>
                        <w:t xml:space="preserve"> process</w:t>
                      </w:r>
                      <w:r w:rsidRPr="0019252E">
                        <w:rPr>
                          <w:b/>
                          <w:bCs/>
                        </w:rPr>
                        <w:t>:</w:t>
                      </w:r>
                    </w:p>
                    <w:p w14:paraId="3DD03CAA" w14:textId="30A730A6" w:rsidR="000F7F49" w:rsidRPr="0019252E" w:rsidRDefault="00C67A60" w:rsidP="000F7F49">
                      <w:pPr>
                        <w:spacing w:after="0" w:line="240" w:lineRule="auto"/>
                      </w:pPr>
                      <w:bookmarkStart w:id="1" w:name="_Hlk115789179"/>
                      <w:r w:rsidRPr="0019252E">
                        <w:t xml:space="preserve">After the grant call close date, the Myositis UK - Scientific Advisory Committee (SAC), will arrange for independent review of </w:t>
                      </w:r>
                      <w:r w:rsidR="00EF7D84" w:rsidRPr="0019252E">
                        <w:t xml:space="preserve">all </w:t>
                      </w:r>
                      <w:r w:rsidRPr="0019252E">
                        <w:t xml:space="preserve">applications and will gather </w:t>
                      </w:r>
                      <w:r w:rsidR="00247D7F" w:rsidRPr="0019252E">
                        <w:t>reviewer’s</w:t>
                      </w:r>
                      <w:r w:rsidRPr="0019252E">
                        <w:t xml:space="preserve"> comments and scores. </w:t>
                      </w:r>
                    </w:p>
                    <w:p w14:paraId="31EAB9B8" w14:textId="77777777" w:rsidR="000F7F49" w:rsidRPr="0019252E" w:rsidRDefault="000F7F49" w:rsidP="000F7F49">
                      <w:pPr>
                        <w:spacing w:after="0" w:line="240" w:lineRule="auto"/>
                      </w:pPr>
                    </w:p>
                    <w:p w14:paraId="7B290EF8" w14:textId="28F6D0E5" w:rsidR="000F7F49" w:rsidRPr="0019252E" w:rsidRDefault="00C67A60" w:rsidP="000F7F49">
                      <w:pPr>
                        <w:spacing w:after="0" w:line="240" w:lineRule="auto"/>
                      </w:pPr>
                      <w:r w:rsidRPr="0019252E">
                        <w:t xml:space="preserve">The SAC will then meet virtually to discuss and reach a consensus decision </w:t>
                      </w:r>
                      <w:r w:rsidR="00EF7D84" w:rsidRPr="0019252E">
                        <w:t>regarding</w:t>
                      </w:r>
                      <w:r w:rsidRPr="0019252E">
                        <w:t xml:space="preserve"> award</w:t>
                      </w:r>
                      <w:r w:rsidR="00360A9F" w:rsidRPr="0019252E">
                        <w:t>s</w:t>
                      </w:r>
                      <w:r w:rsidRPr="0019252E">
                        <w:t xml:space="preserve">. They </w:t>
                      </w:r>
                      <w:r w:rsidR="0019252E" w:rsidRPr="0019252E">
                        <w:t>will convey</w:t>
                      </w:r>
                      <w:r w:rsidRPr="0019252E">
                        <w:t xml:space="preserve"> their recommendations to the Myositis UK Medical Advisory Board (MAB), who in turn, will inform Myositis UK and the Board of Trustees.</w:t>
                      </w:r>
                      <w:bookmarkEnd w:id="1"/>
                      <w:r w:rsidRPr="0019252E">
                        <w:t xml:space="preserve"> </w:t>
                      </w:r>
                    </w:p>
                    <w:p w14:paraId="60ACD18C" w14:textId="77777777" w:rsidR="000F7F49" w:rsidRPr="0019252E" w:rsidRDefault="000F7F49" w:rsidP="000F7F49">
                      <w:pPr>
                        <w:spacing w:after="0" w:line="240" w:lineRule="auto"/>
                      </w:pPr>
                    </w:p>
                    <w:p w14:paraId="7E96DE97" w14:textId="56B68FC3" w:rsidR="00C67A60" w:rsidRPr="0019252E" w:rsidRDefault="00B14607" w:rsidP="000F7F49">
                      <w:pPr>
                        <w:spacing w:after="0" w:line="240" w:lineRule="auto"/>
                      </w:pPr>
                      <w:r>
                        <w:t>Myositis UK</w:t>
                      </w:r>
                      <w:r w:rsidR="00C67A60" w:rsidRPr="0019252E">
                        <w:t xml:space="preserve"> will send email notification of the decision outcome to applicants within 10 weeks of the call closing date. Those awarded will receive a</w:t>
                      </w:r>
                      <w:r w:rsidR="000C75B3">
                        <w:t>n award</w:t>
                      </w:r>
                      <w:r w:rsidR="00C67A60" w:rsidRPr="0019252E">
                        <w:t xml:space="preserve"> letter from Myositis UK</w:t>
                      </w:r>
                      <w:r w:rsidR="00000F46">
                        <w:t>, along with the Terms and Conditions of the grant and summary feedback of reviewer’s comments.</w:t>
                      </w:r>
                      <w:r w:rsidR="00C67A60" w:rsidRPr="0019252E">
                        <w:t xml:space="preserve"> </w:t>
                      </w:r>
                    </w:p>
                    <w:p w14:paraId="33251801" w14:textId="77777777" w:rsidR="00C67A60" w:rsidRPr="0019252E" w:rsidRDefault="00C67A60" w:rsidP="00C67A60">
                      <w:pPr>
                        <w:spacing w:after="0" w:line="240" w:lineRule="auto"/>
                        <w:contextualSpacing/>
                      </w:pPr>
                    </w:p>
                    <w:p w14:paraId="407BA11B" w14:textId="77777777" w:rsidR="00526305" w:rsidRPr="0019252E" w:rsidRDefault="00526305" w:rsidP="00A33F15">
                      <w:pPr>
                        <w:jc w:val="both"/>
                      </w:pPr>
                    </w:p>
                    <w:p w14:paraId="453808E4" w14:textId="522C2016" w:rsidR="00A33F15" w:rsidRDefault="00A33F15" w:rsidP="00A33F15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11B9F06B" w14:textId="77777777" w:rsidR="00A33F15" w:rsidRDefault="00A33F15" w:rsidP="00A33F15">
                      <w:pPr>
                        <w:jc w:val="both"/>
                      </w:pPr>
                    </w:p>
                    <w:p w14:paraId="49F2CCCF" w14:textId="78DF4CAA" w:rsidR="002C262A" w:rsidRDefault="002C262A"/>
                  </w:txbxContent>
                </v:textbox>
                <w10:wrap type="square" anchorx="margin"/>
              </v:shape>
            </w:pict>
          </mc:Fallback>
        </mc:AlternateContent>
      </w:r>
      <w:r w:rsidR="000F7F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23BD8" wp14:editId="35D1A0E6">
                <wp:simplePos x="0" y="0"/>
                <wp:positionH relativeFrom="margin">
                  <wp:align>center</wp:align>
                </wp:positionH>
                <wp:positionV relativeFrom="paragraph">
                  <wp:posOffset>5132705</wp:posOffset>
                </wp:positionV>
                <wp:extent cx="342900" cy="428625"/>
                <wp:effectExtent l="19050" t="0" r="38100" b="4762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86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9D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0;margin-top:404.15pt;width:27pt;height:33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" adj="12960" fillcolor="#4472c4" strokecolor="#2f528f" strokeweight="1pt">
                <w10:wrap anchorx="margin"/>
              </v:shape>
            </w:pict>
          </mc:Fallback>
        </mc:AlternateContent>
      </w:r>
      <w:r w:rsidR="000F7F4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30B48" wp14:editId="788FD2C4">
                <wp:simplePos x="0" y="0"/>
                <wp:positionH relativeFrom="margin">
                  <wp:posOffset>-19050</wp:posOffset>
                </wp:positionH>
                <wp:positionV relativeFrom="paragraph">
                  <wp:posOffset>5676900</wp:posOffset>
                </wp:positionV>
                <wp:extent cx="6124575" cy="23145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EF9E" w14:textId="6312BB2C" w:rsidR="000F7F49" w:rsidRPr="0019252E" w:rsidRDefault="00BB4B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9252E">
                              <w:rPr>
                                <w:b/>
                                <w:bCs/>
                              </w:rPr>
                              <w:t>After the a</w:t>
                            </w:r>
                            <w:r w:rsidR="00B51885" w:rsidRPr="0019252E">
                              <w:rPr>
                                <w:b/>
                                <w:bCs/>
                              </w:rPr>
                              <w:t>ward:</w:t>
                            </w:r>
                          </w:p>
                          <w:p w14:paraId="4A570D40" w14:textId="1FB3E1DB" w:rsidR="0032678F" w:rsidRPr="0019252E" w:rsidRDefault="007F50ED" w:rsidP="000F7F49">
                            <w:pPr>
                              <w:spacing w:after="0" w:line="240" w:lineRule="auto"/>
                              <w:contextualSpacing/>
                            </w:pPr>
                            <w:r w:rsidRPr="0019252E">
                              <w:t>If</w:t>
                            </w:r>
                            <w:r w:rsidR="000F7F49" w:rsidRPr="0019252E">
                              <w:t xml:space="preserve"> </w:t>
                            </w:r>
                            <w:r w:rsidR="0032678F" w:rsidRPr="0019252E">
                              <w:t>awarded, you will be asked to:</w:t>
                            </w:r>
                          </w:p>
                          <w:p w14:paraId="52EC4E9F" w14:textId="77777777" w:rsidR="0032678F" w:rsidRPr="0019252E" w:rsidRDefault="0032678F" w:rsidP="000F7F49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3502CDB" w14:textId="2E018893" w:rsidR="000F7F49" w:rsidRPr="0019252E" w:rsidRDefault="0032678F" w:rsidP="000F7F49">
                            <w:pPr>
                              <w:spacing w:after="0" w:line="240" w:lineRule="auto"/>
                              <w:contextualSpacing/>
                            </w:pPr>
                            <w:r w:rsidRPr="0019252E">
                              <w:t>A</w:t>
                            </w:r>
                            <w:r w:rsidR="000F7F49" w:rsidRPr="0019252E">
                              <w:t xml:space="preserve">gree to terms and conditions of the award, including the acknowledgement of Myositis UK support in all papers, talks, presentations, and other forms of dissemination </w:t>
                            </w:r>
                          </w:p>
                          <w:p w14:paraId="360192A7" w14:textId="2C3AB576" w:rsidR="000F7F49" w:rsidRPr="0019252E" w:rsidRDefault="000F7F49" w:rsidP="000F7F49">
                            <w:pPr>
                              <w:spacing w:after="0" w:line="240" w:lineRule="auto"/>
                              <w:contextualSpacing/>
                            </w:pPr>
                            <w:r w:rsidRPr="0019252E">
                              <w:t xml:space="preserve"> </w:t>
                            </w:r>
                          </w:p>
                          <w:p w14:paraId="456ECD15" w14:textId="2B333F39" w:rsidR="000F7F49" w:rsidRPr="0019252E" w:rsidRDefault="0032678F" w:rsidP="000F7F49">
                            <w:r w:rsidRPr="0019252E">
                              <w:t>R</w:t>
                            </w:r>
                            <w:r w:rsidR="000F7F49" w:rsidRPr="0019252E">
                              <w:t>eport progress back to Myositis UK, providing updates for their website and attending / presenting at their future meetings</w:t>
                            </w:r>
                          </w:p>
                          <w:p w14:paraId="27BFF754" w14:textId="66995BD5" w:rsidR="0019252E" w:rsidRPr="0019252E" w:rsidRDefault="0019252E" w:rsidP="0019252E">
                            <w:pPr>
                              <w:spacing w:after="0" w:line="240" w:lineRule="auto"/>
                            </w:pPr>
                            <w:r w:rsidRPr="0019252E">
                              <w:t xml:space="preserve">Provide evidence that all approvals are in </w:t>
                            </w:r>
                            <w:r w:rsidRPr="00264C2B">
                              <w:t>place for work involving human samples</w:t>
                            </w:r>
                            <w:r w:rsidR="000C75B3" w:rsidRPr="00264C2B">
                              <w:t xml:space="preserve"> and</w:t>
                            </w:r>
                            <w:r w:rsidRPr="00264C2B">
                              <w:t xml:space="preserve"> data, before</w:t>
                            </w:r>
                            <w:r w:rsidRPr="0019252E">
                              <w:t xml:space="preserve"> the money can be awarded </w:t>
                            </w:r>
                          </w:p>
                          <w:p w14:paraId="680D2B85" w14:textId="77777777" w:rsidR="0032678F" w:rsidRPr="0019252E" w:rsidRDefault="0032678F" w:rsidP="000F7F49"/>
                          <w:p w14:paraId="180F7863" w14:textId="77777777" w:rsidR="00B51885" w:rsidRDefault="00B51885"/>
                          <w:p w14:paraId="441E29E2" w14:textId="77777777" w:rsidR="008D0296" w:rsidRDefault="008D02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0B48" id="_x0000_s1028" type="#_x0000_t202" style="position:absolute;margin-left:-1.5pt;margin-top:447pt;width:482.25pt;height:1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">
                <v:textbox>
                  <w:txbxContent>
                    <w:p w14:paraId="59F1EF9E" w14:textId="6312BB2C" w:rsidR="000F7F49" w:rsidRPr="0019252E" w:rsidRDefault="00BB4B0C">
                      <w:pPr>
                        <w:rPr>
                          <w:b/>
                          <w:bCs/>
                        </w:rPr>
                      </w:pPr>
                      <w:r w:rsidRPr="0019252E">
                        <w:rPr>
                          <w:b/>
                          <w:bCs/>
                        </w:rPr>
                        <w:t>After the a</w:t>
                      </w:r>
                      <w:r w:rsidR="00B51885" w:rsidRPr="0019252E">
                        <w:rPr>
                          <w:b/>
                          <w:bCs/>
                        </w:rPr>
                        <w:t>ward:</w:t>
                      </w:r>
                    </w:p>
                    <w:p w14:paraId="4A570D40" w14:textId="1FB3E1DB" w:rsidR="0032678F" w:rsidRPr="0019252E" w:rsidRDefault="007F50ED" w:rsidP="000F7F49">
                      <w:pPr>
                        <w:spacing w:after="0" w:line="240" w:lineRule="auto"/>
                        <w:contextualSpacing/>
                      </w:pPr>
                      <w:r w:rsidRPr="0019252E">
                        <w:t>If</w:t>
                      </w:r>
                      <w:r w:rsidR="000F7F49" w:rsidRPr="0019252E">
                        <w:t xml:space="preserve"> </w:t>
                      </w:r>
                      <w:r w:rsidR="0032678F" w:rsidRPr="0019252E">
                        <w:t>awarded, you will be asked to:</w:t>
                      </w:r>
                    </w:p>
                    <w:p w14:paraId="52EC4E9F" w14:textId="77777777" w:rsidR="0032678F" w:rsidRPr="0019252E" w:rsidRDefault="0032678F" w:rsidP="000F7F49">
                      <w:pPr>
                        <w:spacing w:after="0" w:line="240" w:lineRule="auto"/>
                        <w:contextualSpacing/>
                      </w:pPr>
                    </w:p>
                    <w:p w14:paraId="63502CDB" w14:textId="2E018893" w:rsidR="000F7F49" w:rsidRPr="0019252E" w:rsidRDefault="0032678F" w:rsidP="000F7F49">
                      <w:pPr>
                        <w:spacing w:after="0" w:line="240" w:lineRule="auto"/>
                        <w:contextualSpacing/>
                      </w:pPr>
                      <w:r w:rsidRPr="0019252E">
                        <w:t>A</w:t>
                      </w:r>
                      <w:r w:rsidR="000F7F49" w:rsidRPr="0019252E">
                        <w:t xml:space="preserve">gree to terms and conditions of the award, including the acknowledgement of Myositis UK support in all papers, talks, presentations, and other forms of dissemination </w:t>
                      </w:r>
                    </w:p>
                    <w:p w14:paraId="360192A7" w14:textId="2C3AB576" w:rsidR="000F7F49" w:rsidRPr="0019252E" w:rsidRDefault="000F7F49" w:rsidP="000F7F49">
                      <w:pPr>
                        <w:spacing w:after="0" w:line="240" w:lineRule="auto"/>
                        <w:contextualSpacing/>
                      </w:pPr>
                      <w:r w:rsidRPr="0019252E">
                        <w:t xml:space="preserve"> </w:t>
                      </w:r>
                    </w:p>
                    <w:p w14:paraId="456ECD15" w14:textId="2B333F39" w:rsidR="000F7F49" w:rsidRPr="0019252E" w:rsidRDefault="0032678F" w:rsidP="000F7F49">
                      <w:r w:rsidRPr="0019252E">
                        <w:t>R</w:t>
                      </w:r>
                      <w:r w:rsidR="000F7F49" w:rsidRPr="0019252E">
                        <w:t>eport progress back to Myositis UK, providing updates for their website and attending / presenting at their future meetings</w:t>
                      </w:r>
                    </w:p>
                    <w:p w14:paraId="27BFF754" w14:textId="66995BD5" w:rsidR="0019252E" w:rsidRPr="0019252E" w:rsidRDefault="0019252E" w:rsidP="0019252E">
                      <w:pPr>
                        <w:spacing w:after="0" w:line="240" w:lineRule="auto"/>
                      </w:pPr>
                      <w:r w:rsidRPr="0019252E">
                        <w:t xml:space="preserve">Provide evidence that all approvals are in </w:t>
                      </w:r>
                      <w:r w:rsidRPr="00264C2B">
                        <w:t>place for work involving human samples</w:t>
                      </w:r>
                      <w:r w:rsidR="000C75B3" w:rsidRPr="00264C2B">
                        <w:t xml:space="preserve"> and</w:t>
                      </w:r>
                      <w:r w:rsidRPr="00264C2B">
                        <w:t xml:space="preserve"> data, before</w:t>
                      </w:r>
                      <w:r w:rsidRPr="0019252E">
                        <w:t xml:space="preserve"> the money can be awarded </w:t>
                      </w:r>
                    </w:p>
                    <w:p w14:paraId="680D2B85" w14:textId="77777777" w:rsidR="0032678F" w:rsidRPr="0019252E" w:rsidRDefault="0032678F" w:rsidP="000F7F49"/>
                    <w:p w14:paraId="180F7863" w14:textId="77777777" w:rsidR="00B51885" w:rsidRDefault="00B51885"/>
                    <w:p w14:paraId="441E29E2" w14:textId="77777777" w:rsidR="008D0296" w:rsidRDefault="008D0296"/>
                  </w:txbxContent>
                </v:textbox>
                <w10:wrap type="square" anchorx="margin"/>
              </v:shape>
            </w:pict>
          </mc:Fallback>
        </mc:AlternateContent>
      </w:r>
      <w:r w:rsidR="000F7F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9A778" wp14:editId="4139E437">
                <wp:simplePos x="0" y="0"/>
                <wp:positionH relativeFrom="margin">
                  <wp:align>center</wp:align>
                </wp:positionH>
                <wp:positionV relativeFrom="paragraph">
                  <wp:posOffset>2200910</wp:posOffset>
                </wp:positionV>
                <wp:extent cx="342900" cy="447675"/>
                <wp:effectExtent l="19050" t="0" r="38100" b="4762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4E38" id="Arrow: Down 3" o:spid="_x0000_s1026" type="#_x0000_t67" style="position:absolute;margin-left:0;margin-top:173.3pt;width:27pt;height:35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" adj="13328" fillcolor="#4472c4 [3204]" strokecolor="#1f3763 [1604]" strokeweight="1pt">
                <w10:wrap anchorx="margin"/>
              </v:shape>
            </w:pict>
          </mc:Fallback>
        </mc:AlternateContent>
      </w:r>
    </w:p>
    <w:sectPr w:rsidR="008B7133" w:rsidRPr="00BE162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E1AC" w14:textId="77777777" w:rsidR="00546BDE" w:rsidRDefault="00546BDE" w:rsidP="00546BDE">
      <w:pPr>
        <w:spacing w:after="0" w:line="240" w:lineRule="auto"/>
      </w:pPr>
      <w:r>
        <w:separator/>
      </w:r>
    </w:p>
  </w:endnote>
  <w:endnote w:type="continuationSeparator" w:id="0">
    <w:p w14:paraId="53BC616E" w14:textId="77777777" w:rsidR="00546BDE" w:rsidRDefault="00546BDE" w:rsidP="0054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5868" w14:textId="3672A71A" w:rsidR="00460BD7" w:rsidRDefault="009D0FBA">
    <w:pPr>
      <w:pStyle w:val="Footer"/>
    </w:pPr>
    <w:r>
      <w:t xml:space="preserve"> </w:t>
    </w:r>
    <w:r w:rsidRPr="00264C2B">
      <w:t xml:space="preserve">Version </w:t>
    </w:r>
    <w:r w:rsidR="000C75B3" w:rsidRPr="00264C2B">
      <w:t>5.0</w:t>
    </w:r>
    <w:r w:rsidRPr="00264C2B">
      <w:t>;</w:t>
    </w:r>
    <w:r w:rsidR="007A4CDC" w:rsidRPr="00264C2B">
      <w:t xml:space="preserve"> </w:t>
    </w:r>
    <w:r w:rsidR="00A46B66" w:rsidRPr="00264C2B">
      <w:t xml:space="preserve">dated </w:t>
    </w:r>
    <w:r w:rsidR="000C75B3" w:rsidRPr="00264C2B">
      <w:t>23</w:t>
    </w:r>
    <w:r w:rsidR="004F229C" w:rsidRPr="00264C2B">
      <w:t>/</w:t>
    </w:r>
    <w:r w:rsidR="000C75B3" w:rsidRPr="00264C2B">
      <w:t>01</w:t>
    </w:r>
    <w:r w:rsidR="004F229C" w:rsidRPr="00264C2B">
      <w:t>/202</w:t>
    </w:r>
    <w:r w:rsidR="000C75B3" w:rsidRPr="00264C2B">
      <w:t>5</w:t>
    </w:r>
    <w:r w:rsidR="00A46B66" w:rsidRPr="00264C2B">
      <w:t>.</w:t>
    </w:r>
    <w:r w:rsidR="004F22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7FBD" w14:textId="77777777" w:rsidR="00546BDE" w:rsidRDefault="00546BDE" w:rsidP="00546BDE">
      <w:pPr>
        <w:spacing w:after="0" w:line="240" w:lineRule="auto"/>
      </w:pPr>
      <w:r>
        <w:separator/>
      </w:r>
    </w:p>
  </w:footnote>
  <w:footnote w:type="continuationSeparator" w:id="0">
    <w:p w14:paraId="597F81CD" w14:textId="77777777" w:rsidR="00546BDE" w:rsidRDefault="00546BDE" w:rsidP="0054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6F94" w14:textId="49A65B74" w:rsidR="00546BDE" w:rsidRPr="00A46B66" w:rsidRDefault="009235BA">
    <w:pPr>
      <w:pStyle w:val="Header"/>
      <w:rPr>
        <w:b/>
        <w:bCs/>
        <w:sz w:val="28"/>
        <w:szCs w:val="28"/>
      </w:rPr>
    </w:pPr>
    <w:r w:rsidRPr="00A46B66">
      <w:rPr>
        <w:b/>
        <w:bCs/>
        <w:sz w:val="28"/>
        <w:szCs w:val="28"/>
      </w:rPr>
      <w:t xml:space="preserve">Myositis UK - </w:t>
    </w:r>
    <w:r w:rsidR="008D0C81" w:rsidRPr="00A46B66">
      <w:rPr>
        <w:b/>
        <w:bCs/>
        <w:sz w:val="28"/>
        <w:szCs w:val="28"/>
      </w:rPr>
      <w:t>S</w:t>
    </w:r>
    <w:r w:rsidR="00BE1626" w:rsidRPr="00A46B66">
      <w:rPr>
        <w:b/>
        <w:bCs/>
        <w:sz w:val="28"/>
        <w:szCs w:val="28"/>
      </w:rPr>
      <w:t>mall grant</w:t>
    </w:r>
    <w:r w:rsidR="00C2041C" w:rsidRPr="00A46B66">
      <w:rPr>
        <w:b/>
        <w:bCs/>
        <w:sz w:val="28"/>
        <w:szCs w:val="28"/>
      </w:rPr>
      <w:t>s</w:t>
    </w:r>
    <w:r w:rsidR="00BE1626" w:rsidRPr="00A46B66">
      <w:rPr>
        <w:b/>
        <w:bCs/>
        <w:sz w:val="28"/>
        <w:szCs w:val="28"/>
      </w:rPr>
      <w:t xml:space="preserve"> scheme</w:t>
    </w:r>
    <w:r w:rsidR="00047474" w:rsidRPr="00A46B66">
      <w:rPr>
        <w:b/>
        <w:bCs/>
        <w:sz w:val="28"/>
        <w:szCs w:val="28"/>
      </w:rPr>
      <w:t xml:space="preserve"> – </w:t>
    </w:r>
    <w:r w:rsidR="00CF4F59" w:rsidRPr="00A46B66">
      <w:rPr>
        <w:b/>
        <w:bCs/>
        <w:sz w:val="28"/>
        <w:szCs w:val="28"/>
      </w:rPr>
      <w:t>application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30A5"/>
    <w:multiLevelType w:val="hybridMultilevel"/>
    <w:tmpl w:val="ED78B3A2"/>
    <w:lvl w:ilvl="0" w:tplc="81DA1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5700B"/>
    <w:multiLevelType w:val="hybridMultilevel"/>
    <w:tmpl w:val="95C4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838955">
    <w:abstractNumId w:val="0"/>
  </w:num>
  <w:num w:numId="2" w16cid:durableId="212711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DE"/>
    <w:rsid w:val="000004AA"/>
    <w:rsid w:val="00000F46"/>
    <w:rsid w:val="00030909"/>
    <w:rsid w:val="00045AA9"/>
    <w:rsid w:val="00047474"/>
    <w:rsid w:val="00057E83"/>
    <w:rsid w:val="000914BC"/>
    <w:rsid w:val="000A667B"/>
    <w:rsid w:val="000C75B3"/>
    <w:rsid w:val="000D3B73"/>
    <w:rsid w:val="000F7F49"/>
    <w:rsid w:val="00185D08"/>
    <w:rsid w:val="0019252E"/>
    <w:rsid w:val="001E721E"/>
    <w:rsid w:val="00235295"/>
    <w:rsid w:val="0024522B"/>
    <w:rsid w:val="00247CCC"/>
    <w:rsid w:val="00247D7F"/>
    <w:rsid w:val="00264C2B"/>
    <w:rsid w:val="002C262A"/>
    <w:rsid w:val="002D1D19"/>
    <w:rsid w:val="002F3016"/>
    <w:rsid w:val="0032678F"/>
    <w:rsid w:val="003377A4"/>
    <w:rsid w:val="00360A9F"/>
    <w:rsid w:val="003A2B33"/>
    <w:rsid w:val="003D170A"/>
    <w:rsid w:val="004022E9"/>
    <w:rsid w:val="00447637"/>
    <w:rsid w:val="00460BD7"/>
    <w:rsid w:val="004C33CE"/>
    <w:rsid w:val="004E6E3B"/>
    <w:rsid w:val="004F229C"/>
    <w:rsid w:val="00526305"/>
    <w:rsid w:val="00546BDE"/>
    <w:rsid w:val="005614C2"/>
    <w:rsid w:val="00577325"/>
    <w:rsid w:val="005D36D0"/>
    <w:rsid w:val="006703A1"/>
    <w:rsid w:val="00675E3C"/>
    <w:rsid w:val="006A6E4D"/>
    <w:rsid w:val="006B2564"/>
    <w:rsid w:val="006C5611"/>
    <w:rsid w:val="00714E0C"/>
    <w:rsid w:val="00753929"/>
    <w:rsid w:val="00762509"/>
    <w:rsid w:val="007A4CDC"/>
    <w:rsid w:val="007F50ED"/>
    <w:rsid w:val="0084664F"/>
    <w:rsid w:val="008A4B12"/>
    <w:rsid w:val="008B7133"/>
    <w:rsid w:val="008D0296"/>
    <w:rsid w:val="008D0C81"/>
    <w:rsid w:val="00912F1B"/>
    <w:rsid w:val="009235BA"/>
    <w:rsid w:val="00937180"/>
    <w:rsid w:val="009B06DD"/>
    <w:rsid w:val="009C6BAF"/>
    <w:rsid w:val="009C7A21"/>
    <w:rsid w:val="009D0FBA"/>
    <w:rsid w:val="009F610F"/>
    <w:rsid w:val="00A01C74"/>
    <w:rsid w:val="00A33F15"/>
    <w:rsid w:val="00A358EC"/>
    <w:rsid w:val="00A46B66"/>
    <w:rsid w:val="00A51B50"/>
    <w:rsid w:val="00AA509B"/>
    <w:rsid w:val="00AE7987"/>
    <w:rsid w:val="00B14607"/>
    <w:rsid w:val="00B17A0A"/>
    <w:rsid w:val="00B51885"/>
    <w:rsid w:val="00B76B11"/>
    <w:rsid w:val="00B91A77"/>
    <w:rsid w:val="00BA09E5"/>
    <w:rsid w:val="00BB4B0C"/>
    <w:rsid w:val="00BD6648"/>
    <w:rsid w:val="00BE1626"/>
    <w:rsid w:val="00C0046B"/>
    <w:rsid w:val="00C2041C"/>
    <w:rsid w:val="00C3012C"/>
    <w:rsid w:val="00C370B2"/>
    <w:rsid w:val="00C67A60"/>
    <w:rsid w:val="00C71225"/>
    <w:rsid w:val="00C87CAA"/>
    <w:rsid w:val="00CF4F59"/>
    <w:rsid w:val="00D11F5D"/>
    <w:rsid w:val="00D2283B"/>
    <w:rsid w:val="00E003E3"/>
    <w:rsid w:val="00E1137D"/>
    <w:rsid w:val="00E7436D"/>
    <w:rsid w:val="00E7729E"/>
    <w:rsid w:val="00EB7129"/>
    <w:rsid w:val="00EF7D84"/>
    <w:rsid w:val="00F25F8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984F3"/>
  <w15:chartTrackingRefBased/>
  <w15:docId w15:val="{F4F26157-4521-4825-9CA9-53E5B0CD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BDE"/>
  </w:style>
  <w:style w:type="paragraph" w:styleId="Footer">
    <w:name w:val="footer"/>
    <w:basedOn w:val="Normal"/>
    <w:link w:val="FooterChar"/>
    <w:uiPriority w:val="99"/>
    <w:unhideWhenUsed/>
    <w:rsid w:val="0054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BDE"/>
  </w:style>
  <w:style w:type="character" w:styleId="Hyperlink">
    <w:name w:val="Hyperlink"/>
    <w:basedOn w:val="DefaultParagraphFont"/>
    <w:uiPriority w:val="99"/>
    <w:unhideWhenUsed/>
    <w:rsid w:val="00447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6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4022E9"/>
    <w:pPr>
      <w:ind w:left="720"/>
      <w:contextualSpacing/>
    </w:pPr>
  </w:style>
  <w:style w:type="paragraph" w:styleId="Revision">
    <w:name w:val="Revision"/>
    <w:hidden/>
    <w:uiPriority w:val="99"/>
    <w:semiHidden/>
    <w:rsid w:val="00EB7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ositi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.new2@nca.nhs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yositi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.new2@nca.nhs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Paul (Rheumatology Medical Staff)</dc:creator>
  <cp:keywords/>
  <dc:description/>
  <cp:lastModifiedBy>Paul New (Rheumatology Medical Staff)</cp:lastModifiedBy>
  <cp:revision>70</cp:revision>
  <cp:lastPrinted>2023-12-13T12:03:00Z</cp:lastPrinted>
  <dcterms:created xsi:type="dcterms:W3CDTF">2022-08-02T16:42:00Z</dcterms:created>
  <dcterms:modified xsi:type="dcterms:W3CDTF">2025-01-23T18:56:00Z</dcterms:modified>
</cp:coreProperties>
</file>